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3F" w:rsidRPr="009C17D7" w:rsidRDefault="00203FA9" w:rsidP="00203FA9">
      <w:proofErr w:type="spellStart"/>
      <w:r w:rsidRPr="007B1D35">
        <w:rPr>
          <w:rFonts w:ascii="Calibri" w:hAnsi="Calibri"/>
          <w:color w:val="0000FF"/>
          <w:u w:val="single"/>
        </w:rPr>
        <w:t>arsenalgrp.ru</w:t>
      </w:r>
      <w:proofErr w:type="spellEnd"/>
    </w:p>
    <w:p w:rsidR="00203FA9" w:rsidRDefault="009C17D7" w:rsidP="009C17D7">
      <w:pPr>
        <w:pStyle w:val="2"/>
      </w:pPr>
      <w:r>
        <w:t>Строительные смеси</w:t>
      </w:r>
    </w:p>
    <w:p w:rsidR="00203FA9" w:rsidRDefault="00203FA9" w:rsidP="00203FA9">
      <w:r>
        <w:t xml:space="preserve">Готовые строительные смеси стали широко использоваться в строительстве из-за их универсальности и превосходных характеристик, что даёт им преимущество перед традиционными растворами. </w:t>
      </w:r>
      <w:r w:rsidRPr="006404C4">
        <w:rPr>
          <w:i/>
        </w:rPr>
        <w:t>Компания «Арсенал Групп»</w:t>
      </w:r>
      <w:r>
        <w:t xml:space="preserve"> предлагает смеси различных модификаций и другие строительные материалы, работая с заказчиками по всей России. В состав смесей входят определённые компоненты, отвечающие за различные технические характеристики готовых растворов. Минеральные компоненты для связки смеси состоят из разновидностей цемента и гипса. Ещё в строительные смеси добавляют составляющие из микрокремнезёма и известь. Иногда изготавливают смеси без минеральных связывающих веществ, а вместо них добавляют полимерные связующие в виде порошка. Также предусмотрено в смесях использование веществ, регулирующих процесс их застывания, морозостойкие добавки и наполнители.</w:t>
      </w:r>
    </w:p>
    <w:p w:rsidR="00203FA9" w:rsidRPr="001D0246" w:rsidRDefault="00203FA9" w:rsidP="009C17D7">
      <w:pPr>
        <w:pStyle w:val="2"/>
      </w:pPr>
      <w:r w:rsidRPr="001D0246">
        <w:t>Ис</w:t>
      </w:r>
      <w:r w:rsidR="009C17D7">
        <w:t>пользование строительных смесей</w:t>
      </w:r>
    </w:p>
    <w:p w:rsidR="00203FA9" w:rsidRDefault="00203FA9" w:rsidP="00203FA9">
      <w:r>
        <w:t xml:space="preserve">  Для различных видов работ применяются и соответствующие растворы:</w:t>
      </w:r>
    </w:p>
    <w:p w:rsidR="00203FA9" w:rsidRDefault="00203FA9" w:rsidP="00203FA9">
      <w:pPr>
        <w:pStyle w:val="a3"/>
        <w:numPr>
          <w:ilvl w:val="0"/>
          <w:numId w:val="1"/>
        </w:numPr>
      </w:pPr>
      <w:r>
        <w:t>Для штукатурных работ.</w:t>
      </w:r>
    </w:p>
    <w:p w:rsidR="00203FA9" w:rsidRDefault="00203FA9" w:rsidP="00203FA9">
      <w:pPr>
        <w:pStyle w:val="a3"/>
        <w:numPr>
          <w:ilvl w:val="0"/>
          <w:numId w:val="1"/>
        </w:numPr>
      </w:pPr>
      <w:r>
        <w:t>Для возведения кладки.</w:t>
      </w:r>
    </w:p>
    <w:p w:rsidR="00203FA9" w:rsidRDefault="00203FA9" w:rsidP="00203FA9">
      <w:pPr>
        <w:pStyle w:val="a3"/>
        <w:numPr>
          <w:ilvl w:val="0"/>
          <w:numId w:val="1"/>
        </w:numPr>
      </w:pPr>
      <w:r>
        <w:t>Для шпаклёвочных работ.</w:t>
      </w:r>
    </w:p>
    <w:p w:rsidR="00203FA9" w:rsidRDefault="00203FA9" w:rsidP="00203FA9">
      <w:pPr>
        <w:pStyle w:val="a3"/>
        <w:numPr>
          <w:ilvl w:val="0"/>
          <w:numId w:val="1"/>
        </w:numPr>
      </w:pPr>
      <w:r>
        <w:t>Для оклеивания плиткой.</w:t>
      </w:r>
    </w:p>
    <w:p w:rsidR="00203FA9" w:rsidRDefault="00203FA9" w:rsidP="00203FA9">
      <w:pPr>
        <w:pStyle w:val="a3"/>
        <w:numPr>
          <w:ilvl w:val="0"/>
          <w:numId w:val="1"/>
        </w:numPr>
      </w:pPr>
      <w:r>
        <w:t>Для стяжки полов.</w:t>
      </w:r>
    </w:p>
    <w:p w:rsidR="00203FA9" w:rsidRDefault="00203FA9" w:rsidP="00203FA9">
      <w:pPr>
        <w:pStyle w:val="a3"/>
        <w:numPr>
          <w:ilvl w:val="0"/>
          <w:numId w:val="1"/>
        </w:numPr>
      </w:pPr>
      <w:r>
        <w:t>Работы по расшивке готовой каменной кладки.</w:t>
      </w:r>
    </w:p>
    <w:p w:rsidR="00203FA9" w:rsidRDefault="00203FA9" w:rsidP="00203FA9">
      <w:pPr>
        <w:pStyle w:val="a3"/>
        <w:numPr>
          <w:ilvl w:val="0"/>
          <w:numId w:val="1"/>
        </w:numPr>
      </w:pPr>
      <w:r>
        <w:t>Для гидроизоляционных работ.</w:t>
      </w:r>
    </w:p>
    <w:p w:rsidR="00203FA9" w:rsidRDefault="00203FA9" w:rsidP="00203FA9">
      <w:pPr>
        <w:rPr>
          <w:i/>
        </w:rPr>
      </w:pPr>
      <w:r>
        <w:t xml:space="preserve">Строительные смеси для кладочных работ занимаю лидирующее место по выпускаемым объёмам, и состоят из цемента и песка, к которым добавляют необходимые пластификаторы и минеральные добавки. Если возведение кладки происходит в зимний период, смеси обогащают противоморозными добавками. Простейшие штукатурные растворы содержат цемент и песок, а для проведения декоративной штукатурки используют достаточно сложные строительные смеси с содержанием модифицированных полимеров заполнителей и цветовых добавок. Применение определённого вида штукатурных смесей зависит от качества и шероховатости поверхностей, на которые она наносится. Для придания нанесённому слою штукатурки теплоизоляционных свойств в смеси добавляют  наполнители с пористой структурой и пенообразующими свойствами. Внутренняя отделка осуществляется гипсовыми смесями. Оштукатуренная поверхность затем шпаклюется для финишного выравнивания. Такие смеси в своей основе содержат различные связующие компоненты либо минеральные, либо полимерные. Стяжка полов осуществляется самовыравнивающимися смесями с комплексным содержанием добавок. Оклеивание плиткой происходит с помощью строительных смесей на основе портландцемента и специальных наполнителей. Заказать строительные смеси можно, посетив </w:t>
      </w:r>
      <w:r w:rsidRPr="0041257C">
        <w:rPr>
          <w:i/>
        </w:rPr>
        <w:t xml:space="preserve">Сайт: </w:t>
      </w:r>
      <w:r w:rsidRPr="007B1D35">
        <w:rPr>
          <w:i/>
        </w:rPr>
        <w:t>arsenalgrp.ru</w:t>
      </w:r>
      <w:r>
        <w:rPr>
          <w:i/>
        </w:rPr>
        <w:t>.</w:t>
      </w:r>
    </w:p>
    <w:p w:rsidR="002C6A12" w:rsidRDefault="002C6A12"/>
    <w:sectPr w:rsidR="002C6A12" w:rsidSect="00B1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E1A58"/>
    <w:multiLevelType w:val="hybridMultilevel"/>
    <w:tmpl w:val="A60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FA9"/>
    <w:rsid w:val="00203FA9"/>
    <w:rsid w:val="002C6A12"/>
    <w:rsid w:val="00901658"/>
    <w:rsid w:val="009C17D7"/>
    <w:rsid w:val="00B15A0A"/>
    <w:rsid w:val="00E5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0A"/>
  </w:style>
  <w:style w:type="paragraph" w:styleId="2">
    <w:name w:val="heading 2"/>
    <w:basedOn w:val="a"/>
    <w:next w:val="a"/>
    <w:link w:val="20"/>
    <w:uiPriority w:val="9"/>
    <w:unhideWhenUsed/>
    <w:qFormat/>
    <w:rsid w:val="009C1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FA9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C1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4</cp:revision>
  <dcterms:created xsi:type="dcterms:W3CDTF">2015-12-08T21:38:00Z</dcterms:created>
  <dcterms:modified xsi:type="dcterms:W3CDTF">2015-12-10T09:43:00Z</dcterms:modified>
</cp:coreProperties>
</file>